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A3F22" w14:textId="77777777" w:rsidR="00974619" w:rsidRPr="004A79ED" w:rsidRDefault="00974619" w:rsidP="00ED613C">
      <w:pPr>
        <w:pStyle w:val="TitoloDocumento"/>
        <w:rPr>
          <w:color w:val="0077CF"/>
        </w:rPr>
      </w:pPr>
    </w:p>
    <w:p w14:paraId="392CEC95" w14:textId="7E93C003" w:rsidR="00ED613C" w:rsidRPr="004A79ED" w:rsidRDefault="00ED613C" w:rsidP="00ED613C">
      <w:pPr>
        <w:pStyle w:val="TitoloDocumento"/>
        <w:rPr>
          <w:color w:val="0077CF"/>
        </w:rPr>
      </w:pPr>
      <w:r w:rsidRPr="004A79ED">
        <w:rPr>
          <w:color w:val="0077CF"/>
        </w:rPr>
        <w:t>Allegato 1</w:t>
      </w:r>
      <w:r w:rsidR="00CD0834" w:rsidRPr="004A79ED">
        <w:rPr>
          <w:color w:val="0077CF"/>
        </w:rPr>
        <w:t>3</w:t>
      </w:r>
    </w:p>
    <w:p w14:paraId="0B7CE95F" w14:textId="77777777" w:rsidR="00ED613C" w:rsidRPr="004A79ED" w:rsidRDefault="00ED613C" w:rsidP="00ED613C">
      <w:pPr>
        <w:rPr>
          <w:rFonts w:ascii="Arial" w:hAnsi="Arial" w:cs="Arial"/>
        </w:rPr>
      </w:pPr>
    </w:p>
    <w:p w14:paraId="5211A1CD" w14:textId="77777777" w:rsidR="00ED613C" w:rsidRPr="004A79ED" w:rsidRDefault="00ED613C" w:rsidP="00ED613C">
      <w:pPr>
        <w:rPr>
          <w:rFonts w:ascii="Arial" w:hAnsi="Arial" w:cs="Arial"/>
        </w:rPr>
      </w:pPr>
    </w:p>
    <w:p w14:paraId="09790979" w14:textId="77777777" w:rsidR="00ED613C" w:rsidRPr="004A79ED" w:rsidRDefault="00ED613C" w:rsidP="00ED613C">
      <w:pPr>
        <w:rPr>
          <w:rFonts w:ascii="Arial" w:hAnsi="Arial" w:cs="Arial"/>
        </w:rPr>
      </w:pPr>
    </w:p>
    <w:p w14:paraId="036D0BD3" w14:textId="77777777" w:rsidR="00ED613C" w:rsidRPr="004A79ED" w:rsidRDefault="00ED613C" w:rsidP="00ED613C">
      <w:pPr>
        <w:rPr>
          <w:rFonts w:ascii="Arial" w:hAnsi="Arial" w:cs="Arial"/>
        </w:rPr>
      </w:pPr>
    </w:p>
    <w:p w14:paraId="096B5F38" w14:textId="1651A442" w:rsidR="00ED613C" w:rsidRPr="004A79ED" w:rsidRDefault="003500E0" w:rsidP="003500E0">
      <w:pPr>
        <w:pStyle w:val="TitoloDocumento"/>
        <w:jc w:val="both"/>
        <w:rPr>
          <w:color w:val="0077CF"/>
        </w:rPr>
      </w:pPr>
      <w:r w:rsidRPr="004A79ED">
        <w:rPr>
          <w:color w:val="0077CF"/>
        </w:rPr>
        <w:t>FACSIMILE DICHIARAZIONE USO DI TECNOLOGIE DI CYBERSICUREZZA</w:t>
      </w:r>
    </w:p>
    <w:p w14:paraId="77309858" w14:textId="77777777" w:rsidR="00ED613C" w:rsidRPr="004A79ED" w:rsidRDefault="00ED613C" w:rsidP="00ED613C">
      <w:pPr>
        <w:pStyle w:val="Titolocopertina"/>
        <w:rPr>
          <w:rFonts w:ascii="Arial" w:hAnsi="Arial" w:cs="Arial"/>
          <w:kern w:val="32"/>
          <w:szCs w:val="20"/>
        </w:rPr>
      </w:pPr>
    </w:p>
    <w:p w14:paraId="1C98121E" w14:textId="1021816C" w:rsidR="0065107B" w:rsidRPr="004A79ED" w:rsidRDefault="0065107B" w:rsidP="0065107B">
      <w:pPr>
        <w:pStyle w:val="Titolocopertina"/>
        <w:rPr>
          <w:rFonts w:ascii="Arial" w:hAnsi="Arial" w:cs="Arial"/>
          <w:b w:val="0"/>
          <w:bCs/>
          <w:kern w:val="32"/>
          <w:szCs w:val="20"/>
        </w:rPr>
      </w:pPr>
      <w:r w:rsidRPr="004A79ED">
        <w:rPr>
          <w:rFonts w:ascii="Arial" w:hAnsi="Arial" w:cs="Arial"/>
          <w:b w:val="0"/>
          <w:bCs/>
          <w:kern w:val="32"/>
          <w:szCs w:val="20"/>
        </w:rPr>
        <w:t>RILASCIATO ANCHE AI SENSI DELL’ART. 46 E 47</w:t>
      </w:r>
      <w:r w:rsidR="0097183A" w:rsidRPr="004A79ED">
        <w:rPr>
          <w:rFonts w:ascii="Arial" w:hAnsi="Arial" w:cs="Arial"/>
          <w:b w:val="0"/>
          <w:bCs/>
          <w:kern w:val="32"/>
          <w:szCs w:val="20"/>
        </w:rPr>
        <w:t xml:space="preserve"> </w:t>
      </w:r>
      <w:r w:rsidRPr="004A79ED">
        <w:rPr>
          <w:rFonts w:ascii="Arial" w:hAnsi="Arial" w:cs="Arial"/>
          <w:b w:val="0"/>
          <w:bCs/>
          <w:kern w:val="32"/>
          <w:szCs w:val="20"/>
        </w:rPr>
        <w:t>DEL D.P.R. 445/2000</w:t>
      </w:r>
    </w:p>
    <w:p w14:paraId="269B87D9" w14:textId="23E5BF45" w:rsidR="0065107B" w:rsidRPr="004A79ED" w:rsidRDefault="006606F2" w:rsidP="0065107B">
      <w:pPr>
        <w:rPr>
          <w:rStyle w:val="Grassettocorsivo"/>
          <w:rFonts w:ascii="Arial" w:hAnsi="Arial" w:cs="Arial"/>
          <w:b w:val="0"/>
          <w:bCs/>
          <w:szCs w:val="20"/>
        </w:rPr>
      </w:pPr>
      <w:r w:rsidRPr="004A79ED">
        <w:rPr>
          <w:rStyle w:val="Grassettocorsivo"/>
          <w:rFonts w:ascii="Arial" w:hAnsi="Arial" w:cs="Arial"/>
          <w:b w:val="0"/>
          <w:bCs/>
          <w:szCs w:val="20"/>
        </w:rPr>
        <w:t>(</w:t>
      </w:r>
      <w:r w:rsidR="0065107B" w:rsidRPr="004A79ED">
        <w:rPr>
          <w:rStyle w:val="Grassettocorsivo"/>
          <w:rFonts w:ascii="Arial" w:hAnsi="Arial" w:cs="Arial"/>
          <w:b w:val="0"/>
          <w:bCs/>
          <w:szCs w:val="20"/>
        </w:rPr>
        <w:t>Non è ammessa la sostituzione dei certificati e delle dichiarazioni con fotocopie e duplicati non autenticati nelle forme previste dagli articoli 18 e 19 del D.P.R. n. 445/2000)</w:t>
      </w:r>
    </w:p>
    <w:p w14:paraId="1E51603B" w14:textId="77777777" w:rsidR="00ED613C" w:rsidRPr="004A79ED" w:rsidRDefault="00ED613C" w:rsidP="00ED613C">
      <w:pPr>
        <w:rPr>
          <w:rFonts w:ascii="Arial" w:hAnsi="Arial" w:cs="Arial"/>
          <w:bCs/>
          <w:szCs w:val="20"/>
        </w:rPr>
      </w:pPr>
    </w:p>
    <w:p w14:paraId="32E57F71" w14:textId="77777777" w:rsidR="00ED613C" w:rsidRPr="004A79ED" w:rsidRDefault="00ED613C" w:rsidP="00ED613C">
      <w:pPr>
        <w:rPr>
          <w:rFonts w:ascii="Arial" w:hAnsi="Arial" w:cs="Arial"/>
          <w:szCs w:val="20"/>
        </w:rPr>
      </w:pPr>
    </w:p>
    <w:p w14:paraId="2956DAE2" w14:textId="77777777" w:rsidR="00ED613C" w:rsidRPr="004A79ED" w:rsidRDefault="00ED613C" w:rsidP="00ED613C">
      <w:pPr>
        <w:rPr>
          <w:rFonts w:ascii="Arial" w:hAnsi="Arial" w:cs="Arial"/>
          <w:szCs w:val="20"/>
        </w:rPr>
      </w:pPr>
    </w:p>
    <w:p w14:paraId="0417D8DC" w14:textId="77777777" w:rsidR="00ED613C" w:rsidRPr="004A79ED" w:rsidRDefault="00ED613C" w:rsidP="00ED613C">
      <w:pPr>
        <w:rPr>
          <w:rFonts w:ascii="Arial" w:hAnsi="Arial" w:cs="Arial"/>
          <w:szCs w:val="20"/>
        </w:rPr>
      </w:pPr>
    </w:p>
    <w:p w14:paraId="21E731B6" w14:textId="77777777" w:rsidR="00ED613C" w:rsidRPr="004A79ED" w:rsidRDefault="00ED613C" w:rsidP="00ED613C">
      <w:pPr>
        <w:rPr>
          <w:rFonts w:ascii="Arial" w:hAnsi="Arial" w:cs="Arial"/>
          <w:szCs w:val="20"/>
        </w:rPr>
      </w:pPr>
    </w:p>
    <w:p w14:paraId="3D6AD907" w14:textId="77777777" w:rsidR="00ED613C" w:rsidRPr="004A79ED" w:rsidRDefault="00ED613C" w:rsidP="00ED613C">
      <w:pPr>
        <w:rPr>
          <w:rFonts w:ascii="Arial" w:hAnsi="Arial" w:cs="Arial"/>
          <w:szCs w:val="20"/>
        </w:rPr>
      </w:pPr>
    </w:p>
    <w:p w14:paraId="4714A714" w14:textId="77777777" w:rsidR="00ED613C" w:rsidRPr="004A79ED" w:rsidRDefault="00ED613C" w:rsidP="00ED613C">
      <w:pPr>
        <w:rPr>
          <w:rFonts w:ascii="Arial" w:hAnsi="Arial" w:cs="Arial"/>
          <w:szCs w:val="20"/>
        </w:rPr>
      </w:pPr>
    </w:p>
    <w:p w14:paraId="77F68DB6" w14:textId="77777777" w:rsidR="00ED613C" w:rsidRPr="004A79ED" w:rsidRDefault="00ED613C" w:rsidP="00ED613C">
      <w:pPr>
        <w:rPr>
          <w:rFonts w:ascii="Arial" w:hAnsi="Arial" w:cs="Arial"/>
          <w:szCs w:val="20"/>
        </w:rPr>
      </w:pPr>
    </w:p>
    <w:p w14:paraId="48A77A86" w14:textId="77777777" w:rsidR="00ED613C" w:rsidRPr="004A79ED" w:rsidRDefault="00ED613C" w:rsidP="00ED613C">
      <w:pPr>
        <w:rPr>
          <w:rFonts w:ascii="Arial" w:hAnsi="Arial" w:cs="Arial"/>
          <w:szCs w:val="20"/>
        </w:rPr>
      </w:pPr>
    </w:p>
    <w:p w14:paraId="5C1446D0" w14:textId="77777777" w:rsidR="00ED613C" w:rsidRPr="004A79ED" w:rsidRDefault="00ED613C" w:rsidP="00ED613C">
      <w:pPr>
        <w:rPr>
          <w:rFonts w:ascii="Arial" w:hAnsi="Arial" w:cs="Arial"/>
          <w:szCs w:val="20"/>
        </w:rPr>
      </w:pPr>
    </w:p>
    <w:p w14:paraId="10ED7521" w14:textId="77777777" w:rsidR="00ED613C" w:rsidRPr="004A79ED" w:rsidRDefault="00ED613C" w:rsidP="00ED613C">
      <w:pPr>
        <w:rPr>
          <w:rFonts w:ascii="Arial" w:hAnsi="Arial" w:cs="Arial"/>
          <w:szCs w:val="20"/>
        </w:rPr>
      </w:pPr>
    </w:p>
    <w:p w14:paraId="00B3251F" w14:textId="77777777" w:rsidR="00ED613C" w:rsidRPr="004A79ED" w:rsidRDefault="00ED613C" w:rsidP="00ED613C">
      <w:pPr>
        <w:rPr>
          <w:rFonts w:ascii="Arial" w:hAnsi="Arial" w:cs="Arial"/>
          <w:szCs w:val="20"/>
        </w:rPr>
      </w:pPr>
    </w:p>
    <w:p w14:paraId="73A3B73A" w14:textId="77777777" w:rsidR="00ED613C" w:rsidRPr="004A79ED" w:rsidRDefault="00ED613C" w:rsidP="00ED613C">
      <w:pPr>
        <w:rPr>
          <w:rFonts w:ascii="Arial" w:hAnsi="Arial" w:cs="Arial"/>
        </w:rPr>
      </w:pPr>
    </w:p>
    <w:p w14:paraId="6AB92946" w14:textId="77777777" w:rsidR="00ED613C" w:rsidRPr="004A79ED" w:rsidRDefault="00ED613C" w:rsidP="00ED613C">
      <w:pPr>
        <w:keepNext/>
        <w:spacing w:line="300" w:lineRule="atLeast"/>
        <w:rPr>
          <w:rFonts w:ascii="Arial" w:hAnsi="Arial" w:cs="Arial"/>
          <w:sz w:val="24"/>
        </w:rPr>
      </w:pPr>
      <w:r w:rsidRPr="004A79ED">
        <w:rPr>
          <w:rFonts w:ascii="Arial" w:hAnsi="Arial" w:cs="Arial"/>
          <w:sz w:val="24"/>
        </w:rPr>
        <w:t>Gara a procedura aperta ai sensi del D.Lgs. 36/2023 e s.m.i., per la fornitura di servizi di conduzione e supporto specialistico per l’infrastruttura ICT di Sogei, del MEF e delle Amministrazioni clienti</w:t>
      </w:r>
    </w:p>
    <w:p w14:paraId="5C715BE3" w14:textId="77777777" w:rsidR="00ED613C" w:rsidRPr="004A79ED" w:rsidRDefault="00ED613C" w:rsidP="00ED613C">
      <w:pPr>
        <w:keepNext/>
        <w:spacing w:line="300" w:lineRule="atLeast"/>
        <w:rPr>
          <w:rFonts w:ascii="Arial" w:hAnsi="Arial" w:cs="Arial"/>
          <w:sz w:val="24"/>
        </w:rPr>
      </w:pPr>
      <w:r w:rsidRPr="004A79ED">
        <w:rPr>
          <w:rFonts w:ascii="Arial" w:hAnsi="Arial" w:cs="Arial"/>
          <w:sz w:val="24"/>
        </w:rPr>
        <w:t>ID 2938</w:t>
      </w:r>
    </w:p>
    <w:p w14:paraId="03DEFE2B" w14:textId="0E585676" w:rsidR="00ED613C" w:rsidRPr="004A79ED" w:rsidRDefault="00ED613C" w:rsidP="00ED613C">
      <w:pPr>
        <w:spacing w:line="300" w:lineRule="atLeast"/>
        <w:rPr>
          <w:rStyle w:val="Grassettocorsivo"/>
          <w:rFonts w:ascii="Arial" w:hAnsi="Arial" w:cs="Arial"/>
          <w:b w:val="0"/>
          <w:i w:val="0"/>
          <w:sz w:val="24"/>
        </w:rPr>
      </w:pPr>
      <w:r w:rsidRPr="004A79ED">
        <w:rPr>
          <w:rFonts w:ascii="Arial" w:hAnsi="Arial" w:cs="Arial"/>
          <w:sz w:val="24"/>
        </w:rPr>
        <w:t xml:space="preserve">Classificazione Consip: </w:t>
      </w:r>
      <w:r w:rsidR="00DF0B63" w:rsidRPr="004A79ED">
        <w:rPr>
          <w:rFonts w:ascii="Arial" w:hAnsi="Arial" w:cs="Arial"/>
          <w:sz w:val="24"/>
        </w:rPr>
        <w:t>Ambito Pubblico</w:t>
      </w:r>
      <w:r w:rsidRPr="004A79ED">
        <w:rPr>
          <w:rFonts w:ascii="Arial" w:hAnsi="Arial" w:cs="Arial"/>
          <w:szCs w:val="20"/>
        </w:rPr>
        <w:br w:type="page"/>
      </w:r>
    </w:p>
    <w:p w14:paraId="1F43D731" w14:textId="7CDB31FC" w:rsidR="007F0195" w:rsidRPr="004A79ED" w:rsidRDefault="007F0195" w:rsidP="007F0195">
      <w:pPr>
        <w:autoSpaceDE/>
        <w:autoSpaceDN/>
        <w:adjustRightInd/>
        <w:outlineLvl w:val="0"/>
        <w:rPr>
          <w:rStyle w:val="Grassettocorsivo"/>
          <w:rFonts w:ascii="Arial" w:hAnsi="Arial" w:cs="Arial"/>
          <w:szCs w:val="20"/>
        </w:rPr>
      </w:pPr>
      <w:r w:rsidRPr="004A79ED">
        <w:rPr>
          <w:rStyle w:val="Grassettocorsivo"/>
          <w:rFonts w:ascii="Arial" w:hAnsi="Arial" w:cs="Arial"/>
          <w:szCs w:val="20"/>
        </w:rPr>
        <w:lastRenderedPageBreak/>
        <w:t>Facsimile</w:t>
      </w:r>
    </w:p>
    <w:p w14:paraId="08A3277B" w14:textId="77777777" w:rsidR="007F0195" w:rsidRPr="004A79ED" w:rsidRDefault="007F0195" w:rsidP="007F0195">
      <w:pPr>
        <w:pStyle w:val="Intestazione"/>
        <w:rPr>
          <w:rFonts w:ascii="Arial" w:hAnsi="Arial" w:cs="Arial"/>
          <w:szCs w:val="20"/>
        </w:rPr>
      </w:pPr>
      <w:r w:rsidRPr="004A79ED">
        <w:rPr>
          <w:rFonts w:ascii="Arial" w:hAnsi="Arial" w:cs="Arial"/>
          <w:szCs w:val="20"/>
        </w:rPr>
        <w:t>Spett.le</w:t>
      </w:r>
    </w:p>
    <w:p w14:paraId="762E4165" w14:textId="77777777" w:rsidR="007F0195" w:rsidRPr="004A79ED" w:rsidRDefault="007F0195" w:rsidP="007F0195">
      <w:pPr>
        <w:pStyle w:val="Intestazione"/>
        <w:rPr>
          <w:rFonts w:ascii="Arial" w:hAnsi="Arial" w:cs="Arial"/>
          <w:b/>
          <w:bCs/>
          <w:szCs w:val="20"/>
        </w:rPr>
      </w:pPr>
      <w:r w:rsidRPr="004A79ED">
        <w:rPr>
          <w:rFonts w:ascii="Arial" w:hAnsi="Arial" w:cs="Arial"/>
          <w:b/>
          <w:bCs/>
          <w:szCs w:val="20"/>
        </w:rPr>
        <w:t>Consip S.p.A.</w:t>
      </w:r>
    </w:p>
    <w:p w14:paraId="678FA3DE" w14:textId="77777777" w:rsidR="007F0195" w:rsidRPr="004A79ED" w:rsidRDefault="007F0195" w:rsidP="007F0195">
      <w:pPr>
        <w:pStyle w:val="Intestazione"/>
        <w:rPr>
          <w:rFonts w:ascii="Arial" w:hAnsi="Arial" w:cs="Arial"/>
          <w:szCs w:val="20"/>
        </w:rPr>
      </w:pPr>
      <w:r w:rsidRPr="004A79ED">
        <w:rPr>
          <w:rFonts w:ascii="Arial" w:hAnsi="Arial" w:cs="Arial"/>
          <w:szCs w:val="20"/>
        </w:rPr>
        <w:t>Via Isonzo, 19/E</w:t>
      </w:r>
    </w:p>
    <w:p w14:paraId="0C8E764F" w14:textId="77777777" w:rsidR="007F0195" w:rsidRPr="004A79ED" w:rsidRDefault="007F0195" w:rsidP="007F0195">
      <w:pPr>
        <w:pStyle w:val="Intestazione"/>
        <w:rPr>
          <w:rFonts w:ascii="Arial" w:hAnsi="Arial" w:cs="Arial"/>
          <w:szCs w:val="20"/>
        </w:rPr>
      </w:pPr>
      <w:r w:rsidRPr="004A79ED">
        <w:rPr>
          <w:rFonts w:ascii="Arial" w:hAnsi="Arial" w:cs="Arial"/>
          <w:szCs w:val="20"/>
        </w:rPr>
        <w:t>00198 ROMA</w:t>
      </w:r>
    </w:p>
    <w:p w14:paraId="44280175" w14:textId="77777777" w:rsidR="000D08E8" w:rsidRPr="004A79ED" w:rsidRDefault="000D08E8" w:rsidP="007F0195">
      <w:pPr>
        <w:pStyle w:val="Intestazione"/>
        <w:rPr>
          <w:rFonts w:ascii="Arial" w:hAnsi="Arial" w:cs="Arial"/>
          <w:szCs w:val="20"/>
        </w:rPr>
      </w:pPr>
    </w:p>
    <w:p w14:paraId="3E56C7DB" w14:textId="11996549" w:rsidR="007F0195" w:rsidRPr="004A79ED" w:rsidRDefault="000D08E8" w:rsidP="000D08E8">
      <w:pPr>
        <w:rPr>
          <w:rStyle w:val="BLOCKBOLD"/>
          <w:rFonts w:ascii="Arial" w:hAnsi="Arial" w:cs="Arial"/>
          <w:color w:val="0000FF"/>
        </w:rPr>
      </w:pPr>
      <w:r w:rsidRPr="004A79ED">
        <w:rPr>
          <w:rFonts w:ascii="Arial" w:hAnsi="Arial" w:cs="Arial"/>
          <w:b/>
          <w:szCs w:val="20"/>
          <w:lang w:val="x-none"/>
        </w:rPr>
        <w:t xml:space="preserve">DICHIARAZIONE AI SENSI DEL D.P.R. 445/2000 RELATIVA </w:t>
      </w:r>
      <w:r w:rsidRPr="004A79ED">
        <w:rPr>
          <w:rStyle w:val="BLOCKBOLD"/>
          <w:rFonts w:ascii="Arial" w:hAnsi="Arial" w:cs="Arial"/>
          <w:u w:val="single"/>
        </w:rPr>
        <w:t>ALL’</w:t>
      </w:r>
      <w:r w:rsidR="00403967" w:rsidRPr="004A79ED">
        <w:rPr>
          <w:rStyle w:val="BLOCKBOLD"/>
          <w:rFonts w:ascii="Arial" w:hAnsi="Arial" w:cs="Arial"/>
          <w:u w:val="single"/>
        </w:rPr>
        <w:t>uso di tecnologie di cybersicurezza</w:t>
      </w:r>
      <w:r w:rsidRPr="004A79ED">
        <w:rPr>
          <w:rStyle w:val="BLOCKBOLD"/>
          <w:rFonts w:ascii="Arial" w:hAnsi="Arial" w:cs="Arial"/>
        </w:rPr>
        <w:t xml:space="preserve"> per </w:t>
      </w:r>
      <w:r w:rsidR="008067F6" w:rsidRPr="004A79ED">
        <w:rPr>
          <w:rStyle w:val="BLOCKBOLD"/>
          <w:rFonts w:ascii="Arial" w:hAnsi="Arial" w:cs="Arial"/>
        </w:rPr>
        <w:t xml:space="preserve">LA </w:t>
      </w:r>
      <w:r w:rsidR="008067F6" w:rsidRPr="004A79ED">
        <w:rPr>
          <w:rFonts w:ascii="Arial" w:hAnsi="Arial" w:cs="Arial"/>
          <w:b/>
          <w:caps/>
          <w:szCs w:val="20"/>
        </w:rPr>
        <w:t xml:space="preserve">Gara a procedura aperta ai sensi </w:t>
      </w:r>
      <w:r w:rsidR="003B7914" w:rsidRPr="004A79ED">
        <w:rPr>
          <w:rFonts w:ascii="Arial" w:hAnsi="Arial" w:cs="Arial"/>
          <w:b/>
          <w:caps/>
          <w:szCs w:val="20"/>
        </w:rPr>
        <w:t xml:space="preserve">del D.Lgs. 36/2023 e s.m.i., </w:t>
      </w:r>
      <w:r w:rsidR="003B7914" w:rsidRPr="004A79ED">
        <w:rPr>
          <w:rStyle w:val="BLOCKBOLD"/>
          <w:rFonts w:ascii="Arial" w:hAnsi="Arial" w:cs="Arial"/>
        </w:rPr>
        <w:t>per la fornitura di servizi di conduzione e supporto specialistico per l’infrastruttura ICT di Sogei, del MEF e delle Amministrazioni clienti – ID 2938</w:t>
      </w:r>
      <w:r w:rsidR="008067F6" w:rsidRPr="004A79ED">
        <w:rPr>
          <w:rFonts w:ascii="Arial" w:hAnsi="Arial" w:cs="Arial"/>
          <w:b/>
          <w:caps/>
          <w:szCs w:val="20"/>
        </w:rPr>
        <w:t xml:space="preserve"> </w:t>
      </w:r>
      <w:r w:rsidR="00F572A5" w:rsidRPr="004A79ED">
        <w:rPr>
          <w:rStyle w:val="BLOCKBOLD"/>
          <w:rFonts w:ascii="Arial" w:hAnsi="Arial" w:cs="Arial"/>
        </w:rPr>
        <w:t xml:space="preserve">– Lotto </w:t>
      </w:r>
      <w:r w:rsidR="003D6572" w:rsidRPr="004A79ED">
        <w:rPr>
          <w:rStyle w:val="BLOCKBOLD"/>
          <w:rFonts w:ascii="Arial" w:hAnsi="Arial" w:cs="Arial"/>
        </w:rPr>
        <w:t>&lt;</w:t>
      </w:r>
      <w:r w:rsidR="003D6572" w:rsidRPr="004A79ED">
        <w:rPr>
          <w:rStyle w:val="BLOCKBOLD"/>
          <w:rFonts w:ascii="Arial" w:hAnsi="Arial" w:cs="Arial"/>
          <w:color w:val="0070C0"/>
        </w:rPr>
        <w:t>X</w:t>
      </w:r>
      <w:r w:rsidR="003D6572" w:rsidRPr="004A79ED">
        <w:rPr>
          <w:rStyle w:val="BLOCKBOLD"/>
          <w:rFonts w:ascii="Arial" w:hAnsi="Arial" w:cs="Arial"/>
        </w:rPr>
        <w:t>&gt;</w:t>
      </w:r>
      <w:r w:rsidR="008067F6" w:rsidRPr="004A79ED">
        <w:rPr>
          <w:rStyle w:val="BLOCKBOLD"/>
          <w:rFonts w:ascii="Arial" w:hAnsi="Arial" w:cs="Arial"/>
        </w:rPr>
        <w:t xml:space="preserve"> </w:t>
      </w:r>
    </w:p>
    <w:p w14:paraId="223DE05F" w14:textId="77777777" w:rsidR="007F0195" w:rsidRPr="004A79ED" w:rsidRDefault="007F0195" w:rsidP="007F0195">
      <w:pPr>
        <w:rPr>
          <w:rFonts w:ascii="Arial" w:hAnsi="Arial" w:cs="Arial"/>
          <w:szCs w:val="20"/>
        </w:rPr>
      </w:pPr>
    </w:p>
    <w:p w14:paraId="320372E0" w14:textId="77777777" w:rsidR="000D08E8" w:rsidRPr="004A79ED" w:rsidRDefault="000D08E8" w:rsidP="000D08E8">
      <w:pPr>
        <w:rPr>
          <w:rFonts w:ascii="Arial" w:hAnsi="Arial" w:cs="Arial"/>
          <w:szCs w:val="20"/>
          <w:lang w:val="x-none"/>
        </w:rPr>
      </w:pPr>
      <w:r w:rsidRPr="004A79ED">
        <w:rPr>
          <w:rFonts w:ascii="Arial" w:hAnsi="Arial" w:cs="Arial"/>
          <w:szCs w:val="20"/>
          <w:lang w:val="x-non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w:t>
      </w:r>
    </w:p>
    <w:p w14:paraId="495AC818" w14:textId="77777777" w:rsidR="000D08E8" w:rsidRPr="004A79ED" w:rsidRDefault="000D08E8" w:rsidP="000D08E8">
      <w:pPr>
        <w:rPr>
          <w:rFonts w:ascii="Arial" w:hAnsi="Arial" w:cs="Arial"/>
          <w:szCs w:val="20"/>
          <w:lang w:val="x-none"/>
        </w:rPr>
      </w:pPr>
      <w:r w:rsidRPr="004A79ED">
        <w:rPr>
          <w:rFonts w:ascii="Arial" w:hAnsi="Arial" w:cs="Arial"/>
          <w:szCs w:val="20"/>
          <w:lang w:val="x-none"/>
        </w:rPr>
        <w:t>di seguito denominato “operatore”</w:t>
      </w:r>
    </w:p>
    <w:p w14:paraId="3ABB0B4F" w14:textId="77777777" w:rsidR="000D08E8" w:rsidRPr="004A79ED" w:rsidRDefault="000D08E8" w:rsidP="000D08E8">
      <w:pPr>
        <w:rPr>
          <w:rFonts w:ascii="Arial" w:hAnsi="Arial" w:cs="Arial"/>
          <w:szCs w:val="20"/>
          <w:lang w:val="x-none"/>
        </w:rPr>
      </w:pPr>
      <w:r w:rsidRPr="004A79ED">
        <w:rPr>
          <w:rFonts w:ascii="Arial" w:hAnsi="Arial" w:cs="Arial"/>
          <w:szCs w:val="20"/>
          <w:lang w:val="x-none"/>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p>
    <w:p w14:paraId="54AA34EF" w14:textId="77777777" w:rsidR="000D08E8" w:rsidRPr="004A79ED" w:rsidRDefault="000D08E8" w:rsidP="007F0195">
      <w:pPr>
        <w:rPr>
          <w:rFonts w:ascii="Arial" w:hAnsi="Arial" w:cs="Arial"/>
          <w:szCs w:val="20"/>
        </w:rPr>
      </w:pPr>
    </w:p>
    <w:p w14:paraId="6A55CBB2" w14:textId="5B0F01BD" w:rsidR="005E2347" w:rsidRPr="004A79ED" w:rsidRDefault="005E2347" w:rsidP="007F0195">
      <w:pPr>
        <w:rPr>
          <w:rStyle w:val="BLOCKBOLD"/>
          <w:rFonts w:ascii="Arial" w:hAnsi="Arial" w:cs="Arial"/>
        </w:rPr>
      </w:pPr>
      <w:r w:rsidRPr="004A79ED">
        <w:rPr>
          <w:rStyle w:val="BLOCKBOLD"/>
          <w:rFonts w:ascii="Arial" w:hAnsi="Arial" w:cs="Arial"/>
        </w:rPr>
        <w:t>con riferimento all’iniziativa in oggetto DICHIARA</w:t>
      </w:r>
      <w:r w:rsidR="00005A58" w:rsidRPr="004A79ED">
        <w:rPr>
          <w:rStyle w:val="BLOCKBOLD"/>
          <w:rFonts w:ascii="Arial" w:hAnsi="Arial" w:cs="Arial"/>
        </w:rPr>
        <w:t xml:space="preserve"> </w:t>
      </w:r>
      <w:r w:rsidRPr="004A79ED">
        <w:rPr>
          <w:rStyle w:val="BLOCKBOLD"/>
          <w:rFonts w:ascii="Arial" w:hAnsi="Arial" w:cs="Arial"/>
        </w:rPr>
        <w:t>SOTTO LA PROPRIA RESPONSABILITÀ</w:t>
      </w:r>
    </w:p>
    <w:p w14:paraId="7E774F63" w14:textId="02CD59DA" w:rsidR="007F0195" w:rsidRPr="004A79ED" w:rsidRDefault="00CA2761" w:rsidP="00837ED7">
      <w:pPr>
        <w:spacing w:before="60" w:after="60"/>
        <w:rPr>
          <w:rFonts w:ascii="Arial" w:hAnsi="Arial" w:cs="Arial"/>
          <w:szCs w:val="20"/>
        </w:rPr>
      </w:pPr>
      <w:r w:rsidRPr="004A79ED">
        <w:rPr>
          <w:rFonts w:ascii="Arial" w:hAnsi="Arial" w:cs="Arial"/>
          <w:szCs w:val="20"/>
        </w:rPr>
        <w:t>c</w:t>
      </w:r>
      <w:r w:rsidR="00486E02" w:rsidRPr="004A79ED">
        <w:rPr>
          <w:rFonts w:ascii="Arial" w:hAnsi="Arial" w:cs="Arial"/>
          <w:szCs w:val="20"/>
        </w:rPr>
        <w:t xml:space="preserve">he </w:t>
      </w:r>
      <w:r w:rsidR="00E677FC" w:rsidRPr="004A79ED">
        <w:rPr>
          <w:rFonts w:ascii="Arial" w:hAnsi="Arial" w:cs="Arial"/>
          <w:szCs w:val="20"/>
        </w:rPr>
        <w:t>la propria offerta contempla, al livello di dettaglio riportato nella</w:t>
      </w:r>
      <w:r w:rsidR="00060A93" w:rsidRPr="004A79ED">
        <w:rPr>
          <w:rFonts w:ascii="Arial" w:hAnsi="Arial" w:cs="Arial"/>
          <w:szCs w:val="20"/>
        </w:rPr>
        <w:t>/e</w:t>
      </w:r>
      <w:r w:rsidR="00E677FC" w:rsidRPr="004A79ED">
        <w:rPr>
          <w:rFonts w:ascii="Arial" w:hAnsi="Arial" w:cs="Arial"/>
          <w:szCs w:val="20"/>
        </w:rPr>
        <w:t xml:space="preserve"> BOM, di cui</w:t>
      </w:r>
      <w:r w:rsidR="00D13F34" w:rsidRPr="004A79ED">
        <w:rPr>
          <w:rFonts w:ascii="Arial" w:hAnsi="Arial" w:cs="Arial"/>
          <w:szCs w:val="20"/>
        </w:rPr>
        <w:t>/delle quali</w:t>
      </w:r>
      <w:r w:rsidR="00E677FC" w:rsidRPr="004A79ED">
        <w:rPr>
          <w:rFonts w:ascii="Arial" w:hAnsi="Arial" w:cs="Arial"/>
          <w:szCs w:val="20"/>
        </w:rPr>
        <w:t xml:space="preserve"> si attesta la correttezza e la completezza, l’uso di tecnologie di cybersicurezza italiane, o di Paesi appartenenti all'Unione europea, o di Paesi aderenti all'Alleanza atlantica (NATO), o di Paesi terzi di cui all’Allegato 3 del DPCM del 30 aprile 2025, come modificato dal DPCM 2 ottobre 2025</w:t>
      </w:r>
      <w:r w:rsidR="002D3A65" w:rsidRPr="004A79ED">
        <w:rPr>
          <w:rFonts w:ascii="Arial" w:hAnsi="Arial" w:cs="Arial"/>
          <w:szCs w:val="20"/>
        </w:rPr>
        <w:t>.</w:t>
      </w:r>
    </w:p>
    <w:p w14:paraId="65A3E302" w14:textId="77777777" w:rsidR="007F0195" w:rsidRPr="004A79ED" w:rsidRDefault="007F0195" w:rsidP="007F0195">
      <w:pPr>
        <w:rPr>
          <w:rFonts w:ascii="Arial" w:hAnsi="Arial" w:cs="Arial"/>
          <w:szCs w:val="20"/>
        </w:rPr>
      </w:pPr>
      <w:r w:rsidRPr="004A79ED">
        <w:rPr>
          <w:rFonts w:ascii="Arial" w:hAnsi="Arial" w:cs="Arial"/>
          <w:szCs w:val="20"/>
        </w:rPr>
        <w:t>______, li _________________</w:t>
      </w:r>
    </w:p>
    <w:p w14:paraId="5B48A907" w14:textId="3EDFC4DB" w:rsidR="007F0195" w:rsidRPr="004A79ED" w:rsidRDefault="007F0195" w:rsidP="007F0195">
      <w:pPr>
        <w:ind w:left="540"/>
        <w:rPr>
          <w:rFonts w:ascii="Arial" w:hAnsi="Arial" w:cs="Arial"/>
          <w:szCs w:val="20"/>
        </w:rPr>
      </w:pP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0049313C" w:rsidRPr="004A79ED">
        <w:rPr>
          <w:rFonts w:ascii="Arial" w:hAnsi="Arial" w:cs="Arial"/>
          <w:szCs w:val="20"/>
        </w:rPr>
        <w:tab/>
      </w:r>
      <w:r w:rsidR="0049313C" w:rsidRPr="004A79ED">
        <w:rPr>
          <w:rFonts w:ascii="Arial" w:hAnsi="Arial" w:cs="Arial"/>
          <w:szCs w:val="20"/>
        </w:rPr>
        <w:tab/>
      </w:r>
      <w:r w:rsidRPr="004A79ED">
        <w:rPr>
          <w:rFonts w:ascii="Arial" w:hAnsi="Arial" w:cs="Arial"/>
          <w:szCs w:val="20"/>
        </w:rPr>
        <w:t>Firma</w:t>
      </w:r>
    </w:p>
    <w:p w14:paraId="0D896190" w14:textId="77777777" w:rsidR="007F0195" w:rsidRPr="004A79ED" w:rsidRDefault="007F0195" w:rsidP="007F0195">
      <w:pPr>
        <w:rPr>
          <w:rFonts w:ascii="Arial" w:hAnsi="Arial" w:cs="Arial"/>
          <w:szCs w:val="20"/>
        </w:rPr>
      </w:pP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Pr="004A79ED">
        <w:rPr>
          <w:rFonts w:ascii="Arial" w:hAnsi="Arial" w:cs="Arial"/>
          <w:szCs w:val="20"/>
        </w:rPr>
        <w:tab/>
      </w:r>
      <w:r w:rsidRPr="004A79ED">
        <w:rPr>
          <w:rFonts w:ascii="Arial" w:hAnsi="Arial" w:cs="Arial"/>
          <w:szCs w:val="20"/>
        </w:rPr>
        <w:tab/>
        <w:t>_______________</w:t>
      </w:r>
    </w:p>
    <w:p w14:paraId="7CD08674" w14:textId="298FED90" w:rsidR="001105D3" w:rsidRPr="004A79ED" w:rsidRDefault="007F0195" w:rsidP="00837ED7">
      <w:pPr>
        <w:ind w:left="4956"/>
        <w:rPr>
          <w:rFonts w:ascii="Arial" w:hAnsi="Arial" w:cs="Arial"/>
          <w:szCs w:val="20"/>
        </w:rPr>
      </w:pPr>
      <w:r w:rsidRPr="004A79ED">
        <w:rPr>
          <w:rFonts w:ascii="Arial" w:hAnsi="Arial" w:cs="Arial"/>
          <w:szCs w:val="20"/>
        </w:rPr>
        <w:t xml:space="preserve">(firmato digitalmente) </w:t>
      </w:r>
    </w:p>
    <w:sectPr w:rsidR="001105D3" w:rsidRPr="004A79ED" w:rsidSect="00C115F5">
      <w:headerReference w:type="default" r:id="rId7"/>
      <w:footerReference w:type="default" r:id="rId8"/>
      <w:headerReference w:type="first" r:id="rId9"/>
      <w:pgSz w:w="12240" w:h="15840" w:code="1"/>
      <w:pgMar w:top="2268" w:right="851" w:bottom="2268" w:left="2268" w:header="2268" w:footer="56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A831D" w14:textId="77777777" w:rsidR="00900428" w:rsidRDefault="00900428" w:rsidP="007F0195">
      <w:pPr>
        <w:spacing w:line="240" w:lineRule="auto"/>
      </w:pPr>
      <w:r>
        <w:separator/>
      </w:r>
    </w:p>
  </w:endnote>
  <w:endnote w:type="continuationSeparator" w:id="0">
    <w:p w14:paraId="5B28D513" w14:textId="77777777" w:rsidR="00900428" w:rsidRDefault="00900428"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126F" w14:textId="5C43FDF6" w:rsidR="003500E0" w:rsidRPr="003500E0" w:rsidRDefault="003500E0" w:rsidP="003500E0">
    <w:pPr>
      <w:spacing w:line="240" w:lineRule="auto"/>
      <w:ind w:right="190"/>
      <w:rPr>
        <w:rFonts w:ascii="Calibri" w:eastAsia="Calibri" w:hAnsi="Calibri" w:cs="Arial"/>
        <w:b/>
        <w:bCs/>
        <w:color w:val="0077CF"/>
        <w:sz w:val="15"/>
        <w:szCs w:val="22"/>
        <w:lang w:eastAsia="en-US"/>
      </w:rPr>
    </w:pPr>
    <w:r w:rsidRPr="003500E0">
      <w:rPr>
        <w:rFonts w:ascii="Calibri" w:eastAsia="Calibri" w:hAnsi="Calibri" w:cs="Arial"/>
        <w:b/>
        <w:bCs/>
        <w:color w:val="0077CF"/>
        <w:sz w:val="15"/>
        <w:szCs w:val="22"/>
        <w:lang w:eastAsia="en-US"/>
      </w:rPr>
      <w:t>Gara a procedura aperta ai sensi del D.lgs. 36/2023 e s.m.i., per la fornitura di servizi di conduzione e supporto specialistico per l’infrastruttura ICT di Sogei, del MEF e delle Amministrazioni clienti – ID 2938</w:t>
    </w:r>
  </w:p>
  <w:p w14:paraId="6DD9F620" w14:textId="275CF7BB" w:rsidR="003500E0" w:rsidRPr="003500E0" w:rsidRDefault="003500E0" w:rsidP="003500E0">
    <w:pPr>
      <w:tabs>
        <w:tab w:val="center" w:pos="8080"/>
        <w:tab w:val="right" w:pos="9638"/>
      </w:tabs>
      <w:spacing w:line="240" w:lineRule="auto"/>
      <w:ind w:right="1414"/>
      <w:jc w:val="left"/>
      <w:rPr>
        <w:rFonts w:ascii="Calibri" w:eastAsia="Calibri" w:hAnsi="Calibri" w:cs="Arial"/>
        <w:b/>
        <w:bCs/>
        <w:color w:val="0077CF"/>
        <w:sz w:val="15"/>
        <w:szCs w:val="22"/>
        <w:lang w:eastAsia="en-US"/>
      </w:rPr>
    </w:pPr>
    <w:r w:rsidRPr="003500E0">
      <w:rPr>
        <w:rFonts w:ascii="Calibri" w:eastAsia="Calibri" w:hAnsi="Calibri" w:cs="Arial"/>
        <w:b/>
        <w:bCs/>
        <w:color w:val="0077CF"/>
        <w:sz w:val="15"/>
        <w:szCs w:val="22"/>
        <w:lang w:eastAsia="en-US"/>
      </w:rPr>
      <w:t>Allegato 1</w:t>
    </w:r>
    <w:r w:rsidR="00CD0834">
      <w:rPr>
        <w:rFonts w:ascii="Calibri" w:eastAsia="Calibri" w:hAnsi="Calibri" w:cs="Arial"/>
        <w:b/>
        <w:bCs/>
        <w:color w:val="0077CF"/>
        <w:sz w:val="15"/>
        <w:szCs w:val="22"/>
        <w:lang w:eastAsia="en-US"/>
      </w:rPr>
      <w:t>3</w:t>
    </w:r>
    <w:r w:rsidRPr="003500E0">
      <w:rPr>
        <w:rFonts w:ascii="Calibri" w:eastAsia="Calibri" w:hAnsi="Calibri" w:cs="Arial"/>
        <w:b/>
        <w:bCs/>
        <w:color w:val="0077CF"/>
        <w:sz w:val="15"/>
        <w:szCs w:val="22"/>
        <w:lang w:eastAsia="en-US"/>
      </w:rPr>
      <w:t xml:space="preserve"> – </w:t>
    </w:r>
    <w:r w:rsidR="00CD0834">
      <w:rPr>
        <w:rFonts w:ascii="Calibri" w:eastAsia="Calibri" w:hAnsi="Calibri" w:cs="Arial"/>
        <w:b/>
        <w:bCs/>
        <w:color w:val="0077CF"/>
        <w:sz w:val="15"/>
        <w:szCs w:val="22"/>
        <w:lang w:eastAsia="en-US"/>
      </w:rPr>
      <w:t>F</w:t>
    </w:r>
    <w:r w:rsidR="00CD0834" w:rsidRPr="00CD0834">
      <w:rPr>
        <w:rFonts w:ascii="Calibri" w:eastAsia="Calibri" w:hAnsi="Calibri" w:cs="Arial"/>
        <w:b/>
        <w:bCs/>
        <w:color w:val="0077CF"/>
        <w:sz w:val="15"/>
        <w:szCs w:val="22"/>
        <w:lang w:eastAsia="en-US"/>
      </w:rPr>
      <w:t>acsimile dichiarazione uso di tecnologie di cybersicurezza</w:t>
    </w:r>
    <w:r w:rsidRPr="003500E0">
      <w:rPr>
        <w:rFonts w:ascii="Calibri" w:eastAsia="Calibri" w:hAnsi="Calibri" w:cs="Arial"/>
        <w:b/>
        <w:bCs/>
        <w:color w:val="0077CF"/>
        <w:sz w:val="15"/>
        <w:szCs w:val="22"/>
        <w:lang w:eastAsia="en-US"/>
      </w:rPr>
      <w:tab/>
    </w:r>
    <w:r w:rsidRPr="003500E0">
      <w:rPr>
        <w:rFonts w:ascii="Calibri" w:eastAsia="Calibri" w:hAnsi="Calibri" w:cs="Arial"/>
        <w:b/>
        <w:bCs/>
        <w:color w:val="0077CF"/>
        <w:sz w:val="15"/>
        <w:szCs w:val="22"/>
        <w:lang w:eastAsia="en-US"/>
      </w:rPr>
      <w:fldChar w:fldCharType="begin"/>
    </w:r>
    <w:r w:rsidRPr="003500E0">
      <w:rPr>
        <w:rFonts w:ascii="Calibri" w:eastAsia="Calibri" w:hAnsi="Calibri" w:cs="Arial"/>
        <w:b/>
        <w:bCs/>
        <w:color w:val="0077CF"/>
        <w:sz w:val="15"/>
        <w:szCs w:val="22"/>
        <w:lang w:eastAsia="en-US"/>
      </w:rPr>
      <w:instrText>PAGE  \* Arabic  \* MERGEFORMAT</w:instrText>
    </w:r>
    <w:r w:rsidRPr="003500E0">
      <w:rPr>
        <w:rFonts w:ascii="Calibri" w:eastAsia="Calibri" w:hAnsi="Calibri" w:cs="Arial"/>
        <w:b/>
        <w:bCs/>
        <w:color w:val="0077CF"/>
        <w:sz w:val="15"/>
        <w:szCs w:val="22"/>
        <w:lang w:eastAsia="en-US"/>
      </w:rPr>
      <w:fldChar w:fldCharType="separate"/>
    </w:r>
    <w:r w:rsidRPr="003500E0">
      <w:rPr>
        <w:rFonts w:ascii="Calibri" w:eastAsia="Calibri" w:hAnsi="Calibri" w:cs="Arial"/>
        <w:b/>
        <w:bCs/>
        <w:color w:val="0077CF"/>
        <w:sz w:val="15"/>
        <w:szCs w:val="22"/>
        <w:lang w:eastAsia="en-US"/>
      </w:rPr>
      <w:t>2</w:t>
    </w:r>
    <w:r w:rsidRPr="003500E0">
      <w:rPr>
        <w:rFonts w:ascii="Calibri" w:eastAsia="Calibri" w:hAnsi="Calibri" w:cs="Arial"/>
        <w:b/>
        <w:bCs/>
        <w:color w:val="0077CF"/>
        <w:sz w:val="15"/>
        <w:szCs w:val="22"/>
        <w:lang w:eastAsia="en-US"/>
      </w:rPr>
      <w:fldChar w:fldCharType="end"/>
    </w:r>
    <w:r w:rsidRPr="003500E0">
      <w:rPr>
        <w:rFonts w:ascii="Calibri" w:eastAsia="Calibri" w:hAnsi="Calibri" w:cs="Arial"/>
        <w:b/>
        <w:bCs/>
        <w:color w:val="0077CF"/>
        <w:sz w:val="15"/>
        <w:szCs w:val="22"/>
        <w:lang w:eastAsia="en-US"/>
      </w:rPr>
      <w:t xml:space="preserve"> di </w:t>
    </w:r>
    <w:r w:rsidRPr="003500E0">
      <w:rPr>
        <w:rFonts w:ascii="Calibri" w:eastAsia="Calibri" w:hAnsi="Calibri" w:cs="Arial"/>
        <w:b/>
        <w:bCs/>
        <w:color w:val="0077CF"/>
        <w:sz w:val="15"/>
        <w:szCs w:val="22"/>
        <w:lang w:eastAsia="en-US"/>
      </w:rPr>
      <w:fldChar w:fldCharType="begin"/>
    </w:r>
    <w:r w:rsidRPr="003500E0">
      <w:rPr>
        <w:rFonts w:ascii="Calibri" w:eastAsia="Calibri" w:hAnsi="Calibri" w:cs="Arial"/>
        <w:b/>
        <w:bCs/>
        <w:color w:val="0077CF"/>
        <w:sz w:val="15"/>
        <w:szCs w:val="22"/>
        <w:lang w:eastAsia="en-US"/>
      </w:rPr>
      <w:instrText>NUMPAGES  \* Arabic  \* MERGEFORMAT</w:instrText>
    </w:r>
    <w:r w:rsidRPr="003500E0">
      <w:rPr>
        <w:rFonts w:ascii="Calibri" w:eastAsia="Calibri" w:hAnsi="Calibri" w:cs="Arial"/>
        <w:b/>
        <w:bCs/>
        <w:color w:val="0077CF"/>
        <w:sz w:val="15"/>
        <w:szCs w:val="22"/>
        <w:lang w:eastAsia="en-US"/>
      </w:rPr>
      <w:fldChar w:fldCharType="separate"/>
    </w:r>
    <w:r w:rsidRPr="003500E0">
      <w:rPr>
        <w:rFonts w:ascii="Calibri" w:eastAsia="Calibri" w:hAnsi="Calibri" w:cs="Arial"/>
        <w:b/>
        <w:bCs/>
        <w:color w:val="0077CF"/>
        <w:sz w:val="15"/>
        <w:szCs w:val="22"/>
        <w:lang w:eastAsia="en-US"/>
      </w:rPr>
      <w:t>4</w:t>
    </w:r>
    <w:r w:rsidRPr="003500E0">
      <w:rPr>
        <w:rFonts w:ascii="Calibri" w:eastAsia="Calibri" w:hAnsi="Calibri" w:cs="Arial"/>
        <w:b/>
        <w:bCs/>
        <w:color w:val="0077CF"/>
        <w:sz w:val="15"/>
        <w:szCs w:val="22"/>
        <w:lang w:eastAsia="en-US"/>
      </w:rPr>
      <w:fldChar w:fldCharType="end"/>
    </w:r>
  </w:p>
  <w:p w14:paraId="5DC4269B" w14:textId="77777777" w:rsidR="003500E0" w:rsidRPr="003500E0" w:rsidRDefault="003500E0" w:rsidP="003500E0">
    <w:pPr>
      <w:tabs>
        <w:tab w:val="center" w:pos="8100"/>
        <w:tab w:val="right" w:pos="9638"/>
      </w:tabs>
      <w:spacing w:line="240" w:lineRule="auto"/>
      <w:jc w:val="left"/>
      <w:rPr>
        <w:rFonts w:ascii="Calibri" w:eastAsia="Calibri" w:hAnsi="Calibri" w:cs="Arial"/>
        <w:color w:val="0077CF"/>
        <w:sz w:val="15"/>
        <w:szCs w:val="15"/>
        <w:lang w:eastAsia="en-US"/>
      </w:rPr>
    </w:pPr>
  </w:p>
  <w:p w14:paraId="02934A27" w14:textId="6F4AC753" w:rsidR="000A2CD4" w:rsidRPr="003500E0" w:rsidRDefault="003500E0" w:rsidP="003500E0">
    <w:pPr>
      <w:tabs>
        <w:tab w:val="center" w:pos="8100"/>
        <w:tab w:val="right" w:pos="9638"/>
      </w:tabs>
      <w:spacing w:line="240" w:lineRule="auto"/>
      <w:jc w:val="left"/>
      <w:rPr>
        <w:rFonts w:ascii="Calibri" w:eastAsia="Calibri" w:hAnsi="Calibri" w:cs="Arial"/>
        <w:kern w:val="0"/>
        <w:sz w:val="22"/>
        <w:szCs w:val="22"/>
        <w:lang w:eastAsia="en-US"/>
      </w:rPr>
    </w:pPr>
    <w:r w:rsidRPr="00CE1F14">
      <w:rPr>
        <w:rFonts w:ascii="Calibri" w:eastAsia="Calibri" w:hAnsi="Calibri" w:cs="Arial"/>
        <w:color w:val="0077CF"/>
        <w:sz w:val="15"/>
        <w:szCs w:val="15"/>
        <w:lang w:eastAsia="en-US"/>
      </w:rPr>
      <w:t xml:space="preserve">Classificazione Consip: </w:t>
    </w:r>
    <w:bookmarkStart w:id="0" w:name="BookmarkCodicePdP"/>
    <w:bookmarkEnd w:id="0"/>
    <w:r w:rsidR="00CE1F14" w:rsidRPr="00CE1F14">
      <w:rPr>
        <w:rFonts w:ascii="Calibri" w:eastAsia="Calibri" w:hAnsi="Calibri" w:cs="Arial"/>
        <w:color w:val="0077CF"/>
        <w:sz w:val="15"/>
        <w:szCs w:val="15"/>
        <w:lang w:eastAsia="en-US"/>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18D9" w14:textId="77777777" w:rsidR="00900428" w:rsidRDefault="00900428" w:rsidP="007F0195">
      <w:pPr>
        <w:spacing w:line="240" w:lineRule="auto"/>
      </w:pPr>
      <w:r>
        <w:separator/>
      </w:r>
    </w:p>
  </w:footnote>
  <w:footnote w:type="continuationSeparator" w:id="0">
    <w:p w14:paraId="3FE419AA" w14:textId="77777777" w:rsidR="00900428" w:rsidRDefault="00900428"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B72381">
    <w:pPr>
      <w:pStyle w:val="Intestazione"/>
      <w:ind w:left="0"/>
    </w:pPr>
    <w:r w:rsidRPr="0005165F">
      <w:rPr>
        <w:noProof/>
        <w:color w:val="004288"/>
        <w:sz w:val="18"/>
        <w:szCs w:val="18"/>
      </w:rPr>
      <w:drawing>
        <wp:anchor distT="0" distB="0" distL="114300" distR="114300" simplePos="0" relativeHeight="251664384" behindDoc="0" locked="0" layoutInCell="1" allowOverlap="1" wp14:anchorId="0166E352" wp14:editId="34CC0D11">
          <wp:simplePos x="0" y="0"/>
          <wp:positionH relativeFrom="column">
            <wp:posOffset>-252095</wp:posOffset>
          </wp:positionH>
          <wp:positionV relativeFrom="page">
            <wp:posOffset>900430</wp:posOffset>
          </wp:positionV>
          <wp:extent cx="1213200" cy="298800"/>
          <wp:effectExtent l="0" t="0" r="6350"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6AD35FB8"/>
    <w:multiLevelType w:val="hybridMultilevel"/>
    <w:tmpl w:val="2B689E34"/>
    <w:lvl w:ilvl="0" w:tplc="0410000F">
      <w:start w:val="1"/>
      <w:numFmt w:val="decimal"/>
      <w:lvlText w:val="%1."/>
      <w:lvlJc w:val="left"/>
      <w:pPr>
        <w:ind w:left="720" w:hanging="360"/>
      </w:pPr>
      <w:rPr>
        <w:rFonts w:hint="default"/>
        <w:b w:val="0"/>
        <w:bCs/>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2"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2"/>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1"/>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 w:numId="32" w16cid:durableId="17503504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5A58"/>
    <w:rsid w:val="00006E75"/>
    <w:rsid w:val="00022170"/>
    <w:rsid w:val="00035FCA"/>
    <w:rsid w:val="0004180F"/>
    <w:rsid w:val="000446FF"/>
    <w:rsid w:val="00046CB8"/>
    <w:rsid w:val="0005210B"/>
    <w:rsid w:val="00053F03"/>
    <w:rsid w:val="00060A93"/>
    <w:rsid w:val="00064E35"/>
    <w:rsid w:val="000752D2"/>
    <w:rsid w:val="00093452"/>
    <w:rsid w:val="000A20B6"/>
    <w:rsid w:val="000A2CD4"/>
    <w:rsid w:val="000A7EF6"/>
    <w:rsid w:val="000D08E8"/>
    <w:rsid w:val="000F32DA"/>
    <w:rsid w:val="000F4C54"/>
    <w:rsid w:val="00102E5B"/>
    <w:rsid w:val="001105D3"/>
    <w:rsid w:val="00142F21"/>
    <w:rsid w:val="001456D5"/>
    <w:rsid w:val="00145BF2"/>
    <w:rsid w:val="00150176"/>
    <w:rsid w:val="001530AD"/>
    <w:rsid w:val="00161EB6"/>
    <w:rsid w:val="00164CDB"/>
    <w:rsid w:val="001714D1"/>
    <w:rsid w:val="00195327"/>
    <w:rsid w:val="001A2DD3"/>
    <w:rsid w:val="001B0F04"/>
    <w:rsid w:val="001B3982"/>
    <w:rsid w:val="001B4586"/>
    <w:rsid w:val="001B4A52"/>
    <w:rsid w:val="001C5829"/>
    <w:rsid w:val="00222F83"/>
    <w:rsid w:val="002322B0"/>
    <w:rsid w:val="002625FB"/>
    <w:rsid w:val="0026409C"/>
    <w:rsid w:val="002D30B0"/>
    <w:rsid w:val="002D3A65"/>
    <w:rsid w:val="002E70E8"/>
    <w:rsid w:val="002F0F03"/>
    <w:rsid w:val="00300614"/>
    <w:rsid w:val="003072AF"/>
    <w:rsid w:val="00311F42"/>
    <w:rsid w:val="00320B39"/>
    <w:rsid w:val="003500E0"/>
    <w:rsid w:val="00352CEB"/>
    <w:rsid w:val="00362B4C"/>
    <w:rsid w:val="0037055D"/>
    <w:rsid w:val="00375027"/>
    <w:rsid w:val="00381E13"/>
    <w:rsid w:val="003950C6"/>
    <w:rsid w:val="003B549E"/>
    <w:rsid w:val="003B7914"/>
    <w:rsid w:val="003D643C"/>
    <w:rsid w:val="003D6572"/>
    <w:rsid w:val="003D69BC"/>
    <w:rsid w:val="003D6D78"/>
    <w:rsid w:val="003E13BF"/>
    <w:rsid w:val="003E22E5"/>
    <w:rsid w:val="003F3BBA"/>
    <w:rsid w:val="003F46D1"/>
    <w:rsid w:val="003F72F6"/>
    <w:rsid w:val="00403967"/>
    <w:rsid w:val="004071E1"/>
    <w:rsid w:val="00465DDD"/>
    <w:rsid w:val="00466605"/>
    <w:rsid w:val="00471F57"/>
    <w:rsid w:val="00475ADD"/>
    <w:rsid w:val="0048125E"/>
    <w:rsid w:val="00483EEC"/>
    <w:rsid w:val="00486E02"/>
    <w:rsid w:val="00491D3C"/>
    <w:rsid w:val="0049313C"/>
    <w:rsid w:val="00495282"/>
    <w:rsid w:val="004A7485"/>
    <w:rsid w:val="004A79ED"/>
    <w:rsid w:val="004B3B48"/>
    <w:rsid w:val="004E2A8D"/>
    <w:rsid w:val="00525123"/>
    <w:rsid w:val="005518CF"/>
    <w:rsid w:val="00586FB4"/>
    <w:rsid w:val="005A20B6"/>
    <w:rsid w:val="005A5B0E"/>
    <w:rsid w:val="005B2EE7"/>
    <w:rsid w:val="005B42F2"/>
    <w:rsid w:val="005D673F"/>
    <w:rsid w:val="005E2347"/>
    <w:rsid w:val="005E432D"/>
    <w:rsid w:val="00631E4B"/>
    <w:rsid w:val="00635A4F"/>
    <w:rsid w:val="006460C4"/>
    <w:rsid w:val="0064797F"/>
    <w:rsid w:val="0065107B"/>
    <w:rsid w:val="006606F2"/>
    <w:rsid w:val="00665D95"/>
    <w:rsid w:val="00696F0A"/>
    <w:rsid w:val="0069715E"/>
    <w:rsid w:val="00697AF1"/>
    <w:rsid w:val="006A7731"/>
    <w:rsid w:val="006C6025"/>
    <w:rsid w:val="006D07D3"/>
    <w:rsid w:val="006D0B3C"/>
    <w:rsid w:val="006F6C92"/>
    <w:rsid w:val="006F6D05"/>
    <w:rsid w:val="00703F6D"/>
    <w:rsid w:val="007069F7"/>
    <w:rsid w:val="0071540F"/>
    <w:rsid w:val="00725CEA"/>
    <w:rsid w:val="007307F1"/>
    <w:rsid w:val="00736A35"/>
    <w:rsid w:val="00752369"/>
    <w:rsid w:val="00754228"/>
    <w:rsid w:val="00760F8D"/>
    <w:rsid w:val="00763A31"/>
    <w:rsid w:val="0078640B"/>
    <w:rsid w:val="0079220D"/>
    <w:rsid w:val="007A51CA"/>
    <w:rsid w:val="007B09D6"/>
    <w:rsid w:val="007E275C"/>
    <w:rsid w:val="007F0195"/>
    <w:rsid w:val="007F357C"/>
    <w:rsid w:val="007F4B79"/>
    <w:rsid w:val="00802630"/>
    <w:rsid w:val="008067F6"/>
    <w:rsid w:val="0081320D"/>
    <w:rsid w:val="00823E80"/>
    <w:rsid w:val="0083434F"/>
    <w:rsid w:val="00837ED7"/>
    <w:rsid w:val="008572BB"/>
    <w:rsid w:val="008576F9"/>
    <w:rsid w:val="00893118"/>
    <w:rsid w:val="008B7F03"/>
    <w:rsid w:val="008E7103"/>
    <w:rsid w:val="00900428"/>
    <w:rsid w:val="009065ED"/>
    <w:rsid w:val="00910354"/>
    <w:rsid w:val="00923F40"/>
    <w:rsid w:val="0097183A"/>
    <w:rsid w:val="00971F8E"/>
    <w:rsid w:val="00974619"/>
    <w:rsid w:val="00992008"/>
    <w:rsid w:val="009B6C3A"/>
    <w:rsid w:val="009B7B76"/>
    <w:rsid w:val="009B7DF8"/>
    <w:rsid w:val="009C7230"/>
    <w:rsid w:val="009D6D57"/>
    <w:rsid w:val="009D73C2"/>
    <w:rsid w:val="009E79A4"/>
    <w:rsid w:val="009F040B"/>
    <w:rsid w:val="009F2BC8"/>
    <w:rsid w:val="009F2CAB"/>
    <w:rsid w:val="00A0673E"/>
    <w:rsid w:val="00A12332"/>
    <w:rsid w:val="00A309A6"/>
    <w:rsid w:val="00A30ED7"/>
    <w:rsid w:val="00A41034"/>
    <w:rsid w:val="00A467F4"/>
    <w:rsid w:val="00A57ABC"/>
    <w:rsid w:val="00A64B59"/>
    <w:rsid w:val="00A70440"/>
    <w:rsid w:val="00A7375F"/>
    <w:rsid w:val="00AC317B"/>
    <w:rsid w:val="00AD0ED7"/>
    <w:rsid w:val="00AE25BF"/>
    <w:rsid w:val="00B0646A"/>
    <w:rsid w:val="00B2397B"/>
    <w:rsid w:val="00B24D08"/>
    <w:rsid w:val="00B254B9"/>
    <w:rsid w:val="00B2615C"/>
    <w:rsid w:val="00B303EE"/>
    <w:rsid w:val="00B42C95"/>
    <w:rsid w:val="00B42D30"/>
    <w:rsid w:val="00B47584"/>
    <w:rsid w:val="00B61804"/>
    <w:rsid w:val="00B61F6E"/>
    <w:rsid w:val="00B62728"/>
    <w:rsid w:val="00B72381"/>
    <w:rsid w:val="00B731EF"/>
    <w:rsid w:val="00B97E8B"/>
    <w:rsid w:val="00BA5766"/>
    <w:rsid w:val="00BB0FCE"/>
    <w:rsid w:val="00BB180E"/>
    <w:rsid w:val="00BB1EDA"/>
    <w:rsid w:val="00BB31BF"/>
    <w:rsid w:val="00BC15FB"/>
    <w:rsid w:val="00BC1A66"/>
    <w:rsid w:val="00BE2095"/>
    <w:rsid w:val="00BE60CB"/>
    <w:rsid w:val="00BF0650"/>
    <w:rsid w:val="00C10319"/>
    <w:rsid w:val="00C115F5"/>
    <w:rsid w:val="00C118DE"/>
    <w:rsid w:val="00C226AE"/>
    <w:rsid w:val="00C25A66"/>
    <w:rsid w:val="00C277FD"/>
    <w:rsid w:val="00C33F4F"/>
    <w:rsid w:val="00C423AE"/>
    <w:rsid w:val="00C56018"/>
    <w:rsid w:val="00C5636A"/>
    <w:rsid w:val="00C67E77"/>
    <w:rsid w:val="00C70456"/>
    <w:rsid w:val="00C71A3E"/>
    <w:rsid w:val="00C81536"/>
    <w:rsid w:val="00C83C4E"/>
    <w:rsid w:val="00C856E4"/>
    <w:rsid w:val="00C96BF2"/>
    <w:rsid w:val="00CA1740"/>
    <w:rsid w:val="00CA2761"/>
    <w:rsid w:val="00CA5CA7"/>
    <w:rsid w:val="00CA6710"/>
    <w:rsid w:val="00CB1B40"/>
    <w:rsid w:val="00CD0834"/>
    <w:rsid w:val="00CD6DD6"/>
    <w:rsid w:val="00CE18B7"/>
    <w:rsid w:val="00CE1F14"/>
    <w:rsid w:val="00CF227D"/>
    <w:rsid w:val="00D02B2A"/>
    <w:rsid w:val="00D05688"/>
    <w:rsid w:val="00D13F34"/>
    <w:rsid w:val="00D30F65"/>
    <w:rsid w:val="00D452D0"/>
    <w:rsid w:val="00D663A5"/>
    <w:rsid w:val="00D7006F"/>
    <w:rsid w:val="00D85C93"/>
    <w:rsid w:val="00D90BFB"/>
    <w:rsid w:val="00D95A42"/>
    <w:rsid w:val="00DA1B86"/>
    <w:rsid w:val="00DB1121"/>
    <w:rsid w:val="00DB67DF"/>
    <w:rsid w:val="00DC2486"/>
    <w:rsid w:val="00DD3D7C"/>
    <w:rsid w:val="00DF0B63"/>
    <w:rsid w:val="00E05EF2"/>
    <w:rsid w:val="00E072B0"/>
    <w:rsid w:val="00E16303"/>
    <w:rsid w:val="00E32C9A"/>
    <w:rsid w:val="00E40BF7"/>
    <w:rsid w:val="00E677FC"/>
    <w:rsid w:val="00E76E44"/>
    <w:rsid w:val="00E86900"/>
    <w:rsid w:val="00E937D0"/>
    <w:rsid w:val="00E93FFF"/>
    <w:rsid w:val="00E96B7C"/>
    <w:rsid w:val="00E974A9"/>
    <w:rsid w:val="00EA305C"/>
    <w:rsid w:val="00EB3DF0"/>
    <w:rsid w:val="00EB7FCE"/>
    <w:rsid w:val="00ED13B4"/>
    <w:rsid w:val="00ED613C"/>
    <w:rsid w:val="00EE0C4C"/>
    <w:rsid w:val="00EE67DE"/>
    <w:rsid w:val="00EF42CC"/>
    <w:rsid w:val="00EF556F"/>
    <w:rsid w:val="00F07A4C"/>
    <w:rsid w:val="00F179B0"/>
    <w:rsid w:val="00F22BC7"/>
    <w:rsid w:val="00F572A5"/>
    <w:rsid w:val="00F57DF7"/>
    <w:rsid w:val="00F73667"/>
    <w:rsid w:val="00FA15BB"/>
    <w:rsid w:val="00FB6337"/>
    <w:rsid w:val="00FC1CE3"/>
    <w:rsid w:val="00FC4192"/>
    <w:rsid w:val="00FC517B"/>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64797F"/>
    <w:pPr>
      <w:pBdr>
        <w:top w:val="single" w:sz="4" w:space="1" w:color="auto"/>
      </w:pBdr>
      <w:tabs>
        <w:tab w:val="center" w:pos="4819"/>
        <w:tab w:val="right" w:pos="9638"/>
      </w:tabs>
      <w:spacing w:before="120" w:line="200" w:lineRule="exact"/>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64797F"/>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E677FC"/>
    <w:rPr>
      <w:rFonts w:ascii="Garamond" w:hAnsi="Garamond" w:cs="Times New Roman"/>
      <w:sz w:val="24"/>
      <w:szCs w:val="24"/>
      <w:lang w:eastAsia="it-IT"/>
    </w:rPr>
  </w:style>
  <w:style w:type="paragraph" w:styleId="Revisione">
    <w:name w:val="Revision"/>
    <w:hidden/>
    <w:uiPriority w:val="99"/>
    <w:semiHidden/>
    <w:rsid w:val="000D08E8"/>
    <w:pPr>
      <w:spacing w:after="0" w:line="240" w:lineRule="auto"/>
    </w:pPr>
    <w:rPr>
      <w:rFonts w:ascii="Trebuchet MS" w:eastAsia="Times New Roman" w:hAnsi="Trebuchet MS" w:cs="Times New Roman"/>
      <w:kern w:val="2"/>
      <w:sz w:val="20"/>
      <w:szCs w:val="24"/>
      <w:lang w:eastAsia="it-IT"/>
    </w:rPr>
  </w:style>
  <w:style w:type="paragraph" w:customStyle="1" w:styleId="Titolocopertina">
    <w:name w:val="Titolo copertina"/>
    <w:basedOn w:val="Normale"/>
    <w:link w:val="TitolocopertinaCarattere"/>
    <w:autoRedefine/>
    <w:rsid w:val="00ED613C"/>
    <w:pPr>
      <w:autoSpaceDE/>
      <w:autoSpaceDN/>
      <w:adjustRightInd/>
      <w:spacing w:line="480" w:lineRule="auto"/>
      <w:jc w:val="left"/>
    </w:pPr>
    <w:rPr>
      <w:rFonts w:ascii="Calibri" w:hAnsi="Calibri"/>
      <w:b/>
      <w:iCs/>
      <w:u w:val="single"/>
    </w:rPr>
  </w:style>
  <w:style w:type="character" w:customStyle="1" w:styleId="TitolocopertinaCarattere">
    <w:name w:val="Titolo copertina Carattere"/>
    <w:link w:val="Titolocopertina"/>
    <w:rsid w:val="00ED613C"/>
    <w:rPr>
      <w:rFonts w:ascii="Calibri" w:eastAsia="Times New Roman" w:hAnsi="Calibri" w:cs="Times New Roman"/>
      <w:b/>
      <w:iCs/>
      <w:kern w:val="2"/>
      <w:sz w:val="20"/>
      <w:szCs w:val="24"/>
      <w:u w:val="single"/>
      <w:lang w:eastAsia="it-IT"/>
    </w:rPr>
  </w:style>
  <w:style w:type="paragraph" w:customStyle="1" w:styleId="TitoloDocumento">
    <w:name w:val="Titolo Documento"/>
    <w:basedOn w:val="Normale"/>
    <w:qFormat/>
    <w:rsid w:val="00ED613C"/>
    <w:pPr>
      <w:keepNext/>
      <w:widowControl/>
      <w:autoSpaceDE/>
      <w:autoSpaceDN/>
      <w:adjustRightInd/>
      <w:spacing w:line="276" w:lineRule="auto"/>
      <w:jc w:val="left"/>
    </w:pPr>
    <w:rPr>
      <w:rFonts w:ascii="Arial" w:hAnsi="Arial" w:cs="Arial"/>
      <w:b/>
      <w:color w:val="004288"/>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359</Words>
  <Characters>2121</Characters>
  <Application>Microsoft Office Word</Application>
  <DocSecurity>0</DocSecurity>
  <Lines>64</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2026-07-10T10:29:00Z</dcterms:created>
  <dcterms:modified xsi:type="dcterms:W3CDTF">2026-07-10T10:29:00Z</dcterms:modified>
</cp:coreProperties>
</file>